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7E" w:rsidRPr="00770BB9" w:rsidRDefault="00770BB9">
      <w:pPr>
        <w:rPr>
          <w:sz w:val="28"/>
          <w:szCs w:val="28"/>
        </w:rPr>
      </w:pPr>
      <w:r w:rsidRPr="00770BB9">
        <w:rPr>
          <w:sz w:val="28"/>
          <w:szCs w:val="28"/>
        </w:rPr>
        <w:t>PLANTILLA DE ANÁLISIS DE CASOS CLÍNICOS</w:t>
      </w:r>
    </w:p>
    <w:p w:rsidR="00A46628" w:rsidRPr="00770BB9" w:rsidRDefault="00A46628" w:rsidP="00770BB9">
      <w:pPr>
        <w:numPr>
          <w:ilvl w:val="0"/>
          <w:numId w:val="1"/>
        </w:numPr>
      </w:pPr>
      <w:r w:rsidRPr="00770BB9">
        <w:rPr>
          <w:b/>
          <w:lang w:val="es-ES_tradnl"/>
        </w:rPr>
        <w:t>Descripción de los hechos:</w:t>
      </w:r>
      <w:r w:rsidR="00770BB9" w:rsidRPr="00770BB9">
        <w:rPr>
          <w:rFonts w:eastAsiaTheme="minorEastAsia" w:hAnsi="Arial"/>
          <w:color w:val="F79646" w:themeColor="accent6"/>
          <w:sz w:val="32"/>
          <w:szCs w:val="32"/>
          <w:lang w:val="es-ES_tradnl"/>
        </w:rPr>
        <w:t xml:space="preserve"> </w:t>
      </w:r>
      <w:r w:rsidR="00770BB9" w:rsidRPr="00770BB9">
        <w:rPr>
          <w:lang w:val="es-ES_tradnl"/>
        </w:rPr>
        <w:t xml:space="preserve">Descripción detallada de los hechos sucedidos, manteniendo el </w:t>
      </w:r>
      <w:r>
        <w:rPr>
          <w:lang w:val="es-ES_tradnl"/>
        </w:rPr>
        <w:t>orden cronológico de la forma má</w:t>
      </w:r>
      <w:r w:rsidR="00770BB9" w:rsidRPr="00770BB9">
        <w:rPr>
          <w:lang w:val="es-ES_tradnl"/>
        </w:rPr>
        <w:t>s neutra y objetiva posible, sin buscar culpables.</w:t>
      </w:r>
    </w:p>
    <w:p w:rsidR="00A46628" w:rsidRPr="00770BB9" w:rsidRDefault="00A46628" w:rsidP="00770BB9">
      <w:pPr>
        <w:numPr>
          <w:ilvl w:val="0"/>
          <w:numId w:val="1"/>
        </w:numPr>
        <w:rPr>
          <w:b/>
        </w:rPr>
      </w:pPr>
      <w:r w:rsidRPr="00770BB9">
        <w:rPr>
          <w:b/>
          <w:lang w:val="es-ES_tradnl"/>
        </w:rPr>
        <w:t>Identificar posibles causas inmediatas</w:t>
      </w:r>
    </w:p>
    <w:p w:rsidR="00A46628" w:rsidRPr="00770BB9" w:rsidRDefault="00A46628" w:rsidP="00770BB9">
      <w:pPr>
        <w:numPr>
          <w:ilvl w:val="0"/>
          <w:numId w:val="1"/>
        </w:numPr>
        <w:rPr>
          <w:b/>
        </w:rPr>
      </w:pPr>
      <w:r w:rsidRPr="00770BB9">
        <w:rPr>
          <w:b/>
          <w:lang w:val="es-ES_tradnl"/>
        </w:rPr>
        <w:t>Identificar las condiciones latentes</w:t>
      </w:r>
    </w:p>
    <w:p w:rsidR="00A46628" w:rsidRPr="00770BB9" w:rsidRDefault="00A46628" w:rsidP="00770BB9">
      <w:pPr>
        <w:numPr>
          <w:ilvl w:val="0"/>
          <w:numId w:val="1"/>
        </w:numPr>
        <w:rPr>
          <w:b/>
        </w:rPr>
      </w:pPr>
      <w:r w:rsidRPr="00770BB9">
        <w:rPr>
          <w:b/>
          <w:lang w:val="es-ES_tradnl"/>
        </w:rPr>
        <w:t>Cribado de causas</w:t>
      </w:r>
    </w:p>
    <w:p w:rsidR="00A46628" w:rsidRPr="00770BB9" w:rsidRDefault="00A46628" w:rsidP="00770BB9">
      <w:pPr>
        <w:numPr>
          <w:ilvl w:val="0"/>
          <w:numId w:val="1"/>
        </w:numPr>
        <w:rPr>
          <w:b/>
        </w:rPr>
      </w:pPr>
      <w:r w:rsidRPr="00770BB9">
        <w:rPr>
          <w:b/>
          <w:lang w:val="es-ES_tradnl"/>
        </w:rPr>
        <w:t>Estrategias propuestas para disminuir el riesgo</w:t>
      </w:r>
    </w:p>
    <w:tbl>
      <w:tblPr>
        <w:tblW w:w="9520" w:type="dxa"/>
        <w:tblCellMar>
          <w:left w:w="0" w:type="dxa"/>
          <w:right w:w="0" w:type="dxa"/>
        </w:tblCellMar>
        <w:tblLook w:val="0600"/>
      </w:tblPr>
      <w:tblGrid>
        <w:gridCol w:w="3688"/>
        <w:gridCol w:w="3452"/>
        <w:gridCol w:w="2380"/>
      </w:tblGrid>
      <w:tr w:rsidR="00A46628" w:rsidRPr="00A46628" w:rsidTr="00A46628">
        <w:trPr>
          <w:trHeight w:val="371"/>
        </w:trPr>
        <w:tc>
          <w:tcPr>
            <w:tcW w:w="36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628" w:rsidRPr="00A46628" w:rsidRDefault="00A46628" w:rsidP="00A46628">
            <w:pPr>
              <w:rPr>
                <w:sz w:val="20"/>
                <w:szCs w:val="20"/>
              </w:rPr>
            </w:pPr>
            <w:r w:rsidRPr="00A46628">
              <w:rPr>
                <w:b/>
                <w:bCs/>
                <w:sz w:val="20"/>
                <w:szCs w:val="20"/>
                <w:lang w:val="es-ES_tradnl"/>
              </w:rPr>
              <w:t>Condiciones Latentes</w:t>
            </w:r>
          </w:p>
        </w:tc>
        <w:tc>
          <w:tcPr>
            <w:tcW w:w="34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6628" w:rsidRPr="00A46628" w:rsidRDefault="00A46628" w:rsidP="00A46628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628" w:rsidRPr="00A46628" w:rsidRDefault="00A46628" w:rsidP="00A46628">
            <w:pPr>
              <w:rPr>
                <w:sz w:val="20"/>
                <w:szCs w:val="20"/>
              </w:rPr>
            </w:pPr>
            <w:r w:rsidRPr="00A46628">
              <w:rPr>
                <w:b/>
                <w:bCs/>
                <w:sz w:val="20"/>
                <w:szCs w:val="20"/>
                <w:lang w:val="es-ES_tradnl"/>
              </w:rPr>
              <w:t>Cribado</w:t>
            </w:r>
          </w:p>
        </w:tc>
      </w:tr>
      <w:tr w:rsidR="00A46628" w:rsidRPr="00A46628" w:rsidTr="00A46628">
        <w:trPr>
          <w:trHeight w:val="281"/>
        </w:trPr>
        <w:tc>
          <w:tcPr>
            <w:tcW w:w="368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628" w:rsidRPr="00A46628" w:rsidRDefault="00A46628" w:rsidP="00A46628">
            <w:pPr>
              <w:rPr>
                <w:sz w:val="20"/>
                <w:szCs w:val="20"/>
              </w:rPr>
            </w:pPr>
            <w:r w:rsidRPr="00A46628">
              <w:rPr>
                <w:b/>
                <w:bCs/>
                <w:sz w:val="20"/>
                <w:szCs w:val="20"/>
                <w:lang w:val="es-ES_tradnl"/>
              </w:rPr>
              <w:t>F. PACIENTE</w:t>
            </w:r>
          </w:p>
        </w:tc>
        <w:tc>
          <w:tcPr>
            <w:tcW w:w="3452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628" w:rsidRPr="00A46628" w:rsidRDefault="00A46628" w:rsidP="00A46628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628" w:rsidRPr="00A46628" w:rsidRDefault="00A46628" w:rsidP="00A46628">
            <w:pPr>
              <w:rPr>
                <w:sz w:val="20"/>
                <w:szCs w:val="20"/>
              </w:rPr>
            </w:pPr>
          </w:p>
        </w:tc>
      </w:tr>
      <w:tr w:rsidR="00A46628" w:rsidRPr="00A46628" w:rsidTr="00A46628">
        <w:trPr>
          <w:trHeight w:val="1715"/>
        </w:trPr>
        <w:tc>
          <w:tcPr>
            <w:tcW w:w="36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628" w:rsidRPr="00A46628" w:rsidRDefault="00A46628" w:rsidP="00A46628">
            <w:pPr>
              <w:rPr>
                <w:sz w:val="20"/>
                <w:szCs w:val="20"/>
              </w:rPr>
            </w:pPr>
            <w:r w:rsidRPr="00A46628">
              <w:rPr>
                <w:sz w:val="20"/>
                <w:szCs w:val="20"/>
                <w:lang w:val="es-ES_tradnl"/>
              </w:rPr>
              <w:t>- Complejidad del caso</w:t>
            </w:r>
          </w:p>
          <w:p w:rsidR="00A46628" w:rsidRPr="00A46628" w:rsidRDefault="00A46628" w:rsidP="00A46628">
            <w:pPr>
              <w:rPr>
                <w:sz w:val="20"/>
                <w:szCs w:val="20"/>
              </w:rPr>
            </w:pPr>
            <w:r w:rsidRPr="00A46628">
              <w:rPr>
                <w:sz w:val="20"/>
                <w:szCs w:val="20"/>
                <w:lang w:val="es-ES_tradnl"/>
              </w:rPr>
              <w:t>- Problemas de comunicación (lenguaje, sordera, etc.)</w:t>
            </w:r>
          </w:p>
          <w:p w:rsidR="00A46628" w:rsidRPr="00A46628" w:rsidRDefault="00A46628" w:rsidP="00A46628">
            <w:pPr>
              <w:rPr>
                <w:sz w:val="20"/>
                <w:szCs w:val="20"/>
              </w:rPr>
            </w:pPr>
            <w:r w:rsidRPr="00A46628">
              <w:rPr>
                <w:sz w:val="20"/>
                <w:szCs w:val="20"/>
                <w:lang w:val="es-ES_tradnl"/>
              </w:rPr>
              <w:t>- Trastornos de la personalidad</w:t>
            </w:r>
          </w:p>
          <w:p w:rsidR="00A46628" w:rsidRPr="00A46628" w:rsidRDefault="00A46628" w:rsidP="00A46628">
            <w:pPr>
              <w:rPr>
                <w:sz w:val="20"/>
                <w:szCs w:val="20"/>
              </w:rPr>
            </w:pPr>
            <w:r w:rsidRPr="00A46628">
              <w:rPr>
                <w:sz w:val="20"/>
                <w:szCs w:val="20"/>
                <w:lang w:val="es-ES_tradnl"/>
              </w:rPr>
              <w:t>- Factores sociales o culturales</w:t>
            </w:r>
          </w:p>
        </w:tc>
        <w:tc>
          <w:tcPr>
            <w:tcW w:w="3452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6628" w:rsidRPr="00A46628" w:rsidRDefault="00A46628" w:rsidP="00A466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A46628" w:rsidRPr="00A46628" w:rsidRDefault="00A46628" w:rsidP="00A46628">
            <w:pPr>
              <w:rPr>
                <w:sz w:val="20"/>
                <w:szCs w:val="20"/>
              </w:rPr>
            </w:pPr>
          </w:p>
        </w:tc>
      </w:tr>
      <w:tr w:rsidR="00A46628" w:rsidRPr="00A46628" w:rsidTr="00A46628">
        <w:trPr>
          <w:trHeight w:val="466"/>
        </w:trPr>
        <w:tc>
          <w:tcPr>
            <w:tcW w:w="36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628" w:rsidRPr="00A46628" w:rsidRDefault="00A46628" w:rsidP="00A46628">
            <w:pPr>
              <w:rPr>
                <w:sz w:val="20"/>
                <w:szCs w:val="20"/>
              </w:rPr>
            </w:pPr>
            <w:r w:rsidRPr="00A46628">
              <w:rPr>
                <w:b/>
                <w:bCs/>
                <w:sz w:val="20"/>
                <w:szCs w:val="20"/>
                <w:lang w:val="es-ES_tradnl"/>
              </w:rPr>
              <w:t>F. PROFESIONAL  SANITARIO</w:t>
            </w:r>
          </w:p>
        </w:tc>
        <w:tc>
          <w:tcPr>
            <w:tcW w:w="3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628" w:rsidRPr="00A46628" w:rsidRDefault="00A46628" w:rsidP="00A46628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628" w:rsidRPr="00A46628" w:rsidRDefault="00A46628" w:rsidP="00A46628">
            <w:pPr>
              <w:rPr>
                <w:sz w:val="20"/>
                <w:szCs w:val="20"/>
              </w:rPr>
            </w:pPr>
          </w:p>
        </w:tc>
      </w:tr>
      <w:tr w:rsidR="00A46628" w:rsidRPr="00A46628" w:rsidTr="00A46628">
        <w:trPr>
          <w:trHeight w:val="1715"/>
        </w:trPr>
        <w:tc>
          <w:tcPr>
            <w:tcW w:w="36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628" w:rsidRPr="00A46628" w:rsidRDefault="00A46628" w:rsidP="00A46628">
            <w:pPr>
              <w:rPr>
                <w:sz w:val="20"/>
                <w:szCs w:val="20"/>
              </w:rPr>
            </w:pPr>
            <w:r w:rsidRPr="00A46628">
              <w:rPr>
                <w:sz w:val="20"/>
                <w:szCs w:val="20"/>
                <w:lang w:val="es-ES_tradnl"/>
              </w:rPr>
              <w:t>- Conocimientos</w:t>
            </w:r>
          </w:p>
          <w:p w:rsidR="00A46628" w:rsidRPr="00A46628" w:rsidRDefault="00A46628" w:rsidP="00A46628">
            <w:pPr>
              <w:rPr>
                <w:sz w:val="20"/>
                <w:szCs w:val="20"/>
              </w:rPr>
            </w:pPr>
            <w:r w:rsidRPr="00A46628">
              <w:rPr>
                <w:sz w:val="20"/>
                <w:szCs w:val="20"/>
                <w:lang w:val="es-ES_tradnl"/>
              </w:rPr>
              <w:t>- Aptitudes</w:t>
            </w:r>
          </w:p>
          <w:p w:rsidR="00A46628" w:rsidRPr="00A46628" w:rsidRDefault="00A46628" w:rsidP="00A46628">
            <w:pPr>
              <w:rPr>
                <w:sz w:val="20"/>
                <w:szCs w:val="20"/>
              </w:rPr>
            </w:pPr>
            <w:r w:rsidRPr="00A46628">
              <w:rPr>
                <w:sz w:val="20"/>
                <w:szCs w:val="20"/>
                <w:lang w:val="es-ES_tradnl"/>
              </w:rPr>
              <w:t>- Competencia</w:t>
            </w:r>
          </w:p>
          <w:p w:rsidR="00A46628" w:rsidRPr="00A46628" w:rsidRDefault="00A46628" w:rsidP="00A46628">
            <w:pPr>
              <w:rPr>
                <w:sz w:val="20"/>
                <w:szCs w:val="20"/>
              </w:rPr>
            </w:pPr>
            <w:r w:rsidRPr="00A46628">
              <w:rPr>
                <w:sz w:val="20"/>
                <w:szCs w:val="20"/>
                <w:lang w:val="es-ES_tradnl"/>
              </w:rPr>
              <w:t>- Salud física o mental</w:t>
            </w:r>
          </w:p>
          <w:p w:rsidR="00A46628" w:rsidRPr="00A46628" w:rsidRDefault="00A46628" w:rsidP="00A46628">
            <w:pPr>
              <w:rPr>
                <w:sz w:val="20"/>
                <w:szCs w:val="20"/>
              </w:rPr>
            </w:pPr>
            <w:r w:rsidRPr="00A46628">
              <w:rPr>
                <w:sz w:val="20"/>
                <w:szCs w:val="20"/>
                <w:lang w:val="es-ES_tradnl"/>
              </w:rPr>
              <w:t>- Fatiga</w:t>
            </w:r>
          </w:p>
        </w:tc>
        <w:tc>
          <w:tcPr>
            <w:tcW w:w="3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6628" w:rsidRPr="00A46628" w:rsidRDefault="00A46628" w:rsidP="00A466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A46628" w:rsidRPr="00A46628" w:rsidRDefault="00A46628" w:rsidP="00A46628">
            <w:pPr>
              <w:rPr>
                <w:sz w:val="20"/>
                <w:szCs w:val="20"/>
              </w:rPr>
            </w:pPr>
          </w:p>
        </w:tc>
      </w:tr>
      <w:tr w:rsidR="00A46628" w:rsidRPr="00A46628" w:rsidTr="00A46628">
        <w:trPr>
          <w:trHeight w:val="530"/>
        </w:trPr>
        <w:tc>
          <w:tcPr>
            <w:tcW w:w="36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628" w:rsidRPr="00A46628" w:rsidRDefault="00A46628" w:rsidP="00A46628">
            <w:pPr>
              <w:rPr>
                <w:sz w:val="20"/>
                <w:szCs w:val="20"/>
              </w:rPr>
            </w:pPr>
            <w:r w:rsidRPr="00A46628">
              <w:rPr>
                <w:b/>
                <w:bCs/>
                <w:sz w:val="20"/>
                <w:szCs w:val="20"/>
                <w:lang w:val="es-ES_tradnl"/>
              </w:rPr>
              <w:t>F. EQUIPO HUMANO</w:t>
            </w:r>
          </w:p>
        </w:tc>
        <w:tc>
          <w:tcPr>
            <w:tcW w:w="3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628" w:rsidRPr="00A46628" w:rsidRDefault="00A46628" w:rsidP="00A46628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628" w:rsidRPr="00A46628" w:rsidRDefault="00A46628" w:rsidP="00A46628">
            <w:pPr>
              <w:rPr>
                <w:sz w:val="20"/>
                <w:szCs w:val="20"/>
              </w:rPr>
            </w:pPr>
          </w:p>
        </w:tc>
      </w:tr>
      <w:tr w:rsidR="00A46628" w:rsidRPr="00A46628" w:rsidTr="00A46628">
        <w:trPr>
          <w:trHeight w:val="2250"/>
        </w:trPr>
        <w:tc>
          <w:tcPr>
            <w:tcW w:w="368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628" w:rsidRPr="00A46628" w:rsidRDefault="00A46628" w:rsidP="00A46628">
            <w:pPr>
              <w:rPr>
                <w:sz w:val="20"/>
                <w:szCs w:val="20"/>
                <w:lang w:val="es-ES_tradnl"/>
              </w:rPr>
            </w:pPr>
            <w:r w:rsidRPr="00A46628">
              <w:rPr>
                <w:sz w:val="20"/>
                <w:szCs w:val="20"/>
                <w:lang w:val="es-ES_tradnl"/>
              </w:rPr>
              <w:t>- Comunicación verbal y/o escrita</w:t>
            </w:r>
          </w:p>
          <w:p w:rsidR="00A46628" w:rsidRPr="00A46628" w:rsidRDefault="00A46628" w:rsidP="00A46628">
            <w:pPr>
              <w:rPr>
                <w:sz w:val="20"/>
                <w:szCs w:val="20"/>
              </w:rPr>
            </w:pPr>
            <w:r w:rsidRPr="00A46628">
              <w:rPr>
                <w:sz w:val="20"/>
                <w:szCs w:val="20"/>
                <w:lang w:val="es-ES_tradnl"/>
              </w:rPr>
              <w:t>- Supervisión y asesoramiento</w:t>
            </w:r>
          </w:p>
          <w:p w:rsidR="00A46628" w:rsidRPr="00A46628" w:rsidRDefault="00A46628" w:rsidP="00A46628">
            <w:pPr>
              <w:rPr>
                <w:sz w:val="20"/>
                <w:szCs w:val="20"/>
              </w:rPr>
            </w:pPr>
            <w:r w:rsidRPr="00A46628">
              <w:rPr>
                <w:sz w:val="20"/>
                <w:szCs w:val="20"/>
                <w:lang w:val="es-ES_tradnl"/>
              </w:rPr>
              <w:t>- Estructura del equipo (falta de lide</w:t>
            </w:r>
            <w:r w:rsidR="008E4A56">
              <w:rPr>
                <w:sz w:val="20"/>
                <w:szCs w:val="20"/>
                <w:lang w:val="es-ES_tradnl"/>
              </w:rPr>
              <w:t>razgo</w:t>
            </w:r>
            <w:r w:rsidRPr="00A46628">
              <w:rPr>
                <w:sz w:val="20"/>
                <w:szCs w:val="20"/>
                <w:lang w:val="es-ES_tradnl"/>
              </w:rPr>
              <w:t>)</w:t>
            </w:r>
          </w:p>
          <w:p w:rsidR="00A46628" w:rsidRPr="00A46628" w:rsidRDefault="00A46628" w:rsidP="00A46628">
            <w:pPr>
              <w:rPr>
                <w:sz w:val="20"/>
                <w:szCs w:val="20"/>
              </w:rPr>
            </w:pPr>
            <w:r w:rsidRPr="00A46628">
              <w:rPr>
                <w:sz w:val="20"/>
                <w:szCs w:val="20"/>
                <w:lang w:val="es-ES_tradnl"/>
              </w:rPr>
              <w:t>- Dotación de personal</w:t>
            </w:r>
          </w:p>
          <w:p w:rsidR="00A46628" w:rsidRPr="00A46628" w:rsidRDefault="00A46628" w:rsidP="00A97A12">
            <w:pPr>
              <w:rPr>
                <w:sz w:val="20"/>
                <w:szCs w:val="20"/>
              </w:rPr>
            </w:pPr>
            <w:r w:rsidRPr="00A46628">
              <w:rPr>
                <w:sz w:val="20"/>
                <w:szCs w:val="20"/>
                <w:lang w:val="es-ES_tradnl"/>
              </w:rPr>
              <w:lastRenderedPageBreak/>
              <w:t>- Sobrecarga de trabajo y de turnos</w:t>
            </w:r>
          </w:p>
        </w:tc>
        <w:tc>
          <w:tcPr>
            <w:tcW w:w="3452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A46628" w:rsidRPr="00A46628" w:rsidRDefault="00A46628" w:rsidP="00A466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A46628" w:rsidRPr="00A46628" w:rsidRDefault="00A46628" w:rsidP="00A46628">
            <w:pPr>
              <w:rPr>
                <w:sz w:val="20"/>
                <w:szCs w:val="20"/>
              </w:rPr>
            </w:pPr>
          </w:p>
        </w:tc>
      </w:tr>
      <w:tr w:rsidR="00A46628" w:rsidRPr="00A46628" w:rsidTr="00A97A12">
        <w:trPr>
          <w:trHeight w:val="343"/>
        </w:trPr>
        <w:tc>
          <w:tcPr>
            <w:tcW w:w="368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628" w:rsidRPr="00A46628" w:rsidRDefault="00A46628" w:rsidP="00A46628">
            <w:pPr>
              <w:rPr>
                <w:b/>
                <w:sz w:val="20"/>
                <w:szCs w:val="20"/>
                <w:lang w:val="es-ES_tradnl"/>
              </w:rPr>
            </w:pPr>
            <w:r w:rsidRPr="00A46628">
              <w:rPr>
                <w:b/>
                <w:sz w:val="20"/>
                <w:szCs w:val="20"/>
                <w:lang w:val="es-ES_tradnl"/>
              </w:rPr>
              <w:lastRenderedPageBreak/>
              <w:t>F. TAREAS Y TECNOLOGIA</w:t>
            </w:r>
          </w:p>
        </w:tc>
        <w:tc>
          <w:tcPr>
            <w:tcW w:w="3452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28" w:rsidRPr="00A46628" w:rsidRDefault="00A46628" w:rsidP="00A466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A46628" w:rsidRPr="00A46628" w:rsidRDefault="00A46628" w:rsidP="00A46628">
            <w:pPr>
              <w:rPr>
                <w:sz w:val="20"/>
                <w:szCs w:val="20"/>
              </w:rPr>
            </w:pPr>
          </w:p>
        </w:tc>
      </w:tr>
      <w:tr w:rsidR="00A46628" w:rsidRPr="00A46628" w:rsidTr="00A97A12">
        <w:trPr>
          <w:trHeight w:val="2393"/>
        </w:trPr>
        <w:tc>
          <w:tcPr>
            <w:tcW w:w="368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628" w:rsidRPr="00A46628" w:rsidRDefault="00A46628" w:rsidP="00A46628">
            <w:pPr>
              <w:rPr>
                <w:sz w:val="20"/>
                <w:szCs w:val="20"/>
                <w:lang w:val="es-ES_tradnl"/>
              </w:rPr>
            </w:pPr>
            <w:r w:rsidRPr="00A46628">
              <w:rPr>
                <w:sz w:val="20"/>
                <w:szCs w:val="20"/>
                <w:lang w:val="es-ES_tradnl"/>
              </w:rPr>
              <w:t>- Diseño de tareas y claridad de funciones</w:t>
            </w:r>
          </w:p>
          <w:p w:rsidR="00A46628" w:rsidRPr="00A46628" w:rsidRDefault="00A46628" w:rsidP="00A46628">
            <w:pPr>
              <w:rPr>
                <w:sz w:val="20"/>
                <w:szCs w:val="20"/>
                <w:lang w:val="es-ES_tradnl"/>
              </w:rPr>
            </w:pPr>
            <w:r w:rsidRPr="00A46628">
              <w:rPr>
                <w:sz w:val="20"/>
                <w:szCs w:val="20"/>
                <w:lang w:val="es-ES_tradnl"/>
              </w:rPr>
              <w:t>- Disponibilidad y uso de protocolos</w:t>
            </w:r>
          </w:p>
          <w:p w:rsidR="00A46628" w:rsidRPr="00A46628" w:rsidRDefault="00A46628" w:rsidP="00A46628">
            <w:pPr>
              <w:rPr>
                <w:sz w:val="20"/>
                <w:szCs w:val="20"/>
                <w:lang w:val="es-ES_tradnl"/>
              </w:rPr>
            </w:pPr>
            <w:r w:rsidRPr="00A46628">
              <w:rPr>
                <w:sz w:val="20"/>
                <w:szCs w:val="20"/>
                <w:lang w:val="es-ES_tradnl"/>
              </w:rPr>
              <w:t>- Disponibilidad  y exactitud del resultado de las pruebas</w:t>
            </w:r>
          </w:p>
          <w:p w:rsidR="00A46628" w:rsidRPr="00A46628" w:rsidRDefault="00A46628" w:rsidP="00A46628">
            <w:pPr>
              <w:rPr>
                <w:sz w:val="20"/>
                <w:szCs w:val="20"/>
                <w:lang w:val="es-ES_tradnl"/>
              </w:rPr>
            </w:pPr>
            <w:r w:rsidRPr="00A46628">
              <w:rPr>
                <w:sz w:val="20"/>
                <w:szCs w:val="20"/>
                <w:lang w:val="es-ES_tradnl"/>
              </w:rPr>
              <w:t>- Proble</w:t>
            </w:r>
            <w:r w:rsidR="00A97A12">
              <w:rPr>
                <w:sz w:val="20"/>
                <w:szCs w:val="20"/>
                <w:lang w:val="es-ES_tradnl"/>
              </w:rPr>
              <w:t xml:space="preserve">mas tecnológicos y </w:t>
            </w:r>
            <w:r w:rsidRPr="00A46628">
              <w:rPr>
                <w:sz w:val="20"/>
                <w:szCs w:val="20"/>
                <w:lang w:val="es-ES_tradnl"/>
              </w:rPr>
              <w:t>de mantenimiento</w:t>
            </w:r>
          </w:p>
        </w:tc>
        <w:tc>
          <w:tcPr>
            <w:tcW w:w="3452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A46628" w:rsidRPr="00A46628" w:rsidRDefault="00A46628" w:rsidP="00A466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A46628" w:rsidRPr="00A46628" w:rsidRDefault="00A46628" w:rsidP="00A46628">
            <w:pPr>
              <w:rPr>
                <w:sz w:val="20"/>
                <w:szCs w:val="20"/>
              </w:rPr>
            </w:pPr>
          </w:p>
        </w:tc>
      </w:tr>
      <w:tr w:rsidR="00A46628" w:rsidRPr="00A46628" w:rsidTr="00A97A12">
        <w:trPr>
          <w:trHeight w:val="446"/>
        </w:trPr>
        <w:tc>
          <w:tcPr>
            <w:tcW w:w="368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628" w:rsidRPr="00A46628" w:rsidRDefault="00A46628" w:rsidP="00A46628">
            <w:pPr>
              <w:rPr>
                <w:b/>
                <w:sz w:val="20"/>
                <w:szCs w:val="20"/>
                <w:lang w:val="es-ES_tradnl"/>
              </w:rPr>
            </w:pPr>
            <w:r w:rsidRPr="00A46628">
              <w:rPr>
                <w:b/>
                <w:sz w:val="20"/>
                <w:szCs w:val="20"/>
                <w:lang w:val="es-ES_tradnl"/>
              </w:rPr>
              <w:t>F. AMBIENTALES DEL TRABAJO</w:t>
            </w:r>
          </w:p>
        </w:tc>
        <w:tc>
          <w:tcPr>
            <w:tcW w:w="3452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28" w:rsidRPr="00A46628" w:rsidRDefault="00A46628" w:rsidP="00A466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A46628" w:rsidRPr="00A46628" w:rsidRDefault="00A46628" w:rsidP="00A46628">
            <w:pPr>
              <w:rPr>
                <w:sz w:val="20"/>
                <w:szCs w:val="20"/>
              </w:rPr>
            </w:pPr>
          </w:p>
        </w:tc>
      </w:tr>
      <w:tr w:rsidR="00A46628" w:rsidRPr="00A46628" w:rsidTr="00A97A12">
        <w:trPr>
          <w:trHeight w:val="1362"/>
        </w:trPr>
        <w:tc>
          <w:tcPr>
            <w:tcW w:w="368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628" w:rsidRPr="00A46628" w:rsidRDefault="00A46628" w:rsidP="00A46628">
            <w:pPr>
              <w:rPr>
                <w:sz w:val="20"/>
                <w:szCs w:val="20"/>
                <w:lang w:val="es-ES_tradnl"/>
              </w:rPr>
            </w:pPr>
            <w:r w:rsidRPr="00A46628">
              <w:rPr>
                <w:sz w:val="20"/>
                <w:szCs w:val="20"/>
                <w:lang w:val="es-ES_tradnl"/>
              </w:rPr>
              <w:t xml:space="preserve">- Soporte administrativo </w:t>
            </w:r>
          </w:p>
          <w:p w:rsidR="00A46628" w:rsidRPr="00A46628" w:rsidRDefault="00A46628" w:rsidP="00A46628">
            <w:pPr>
              <w:rPr>
                <w:sz w:val="20"/>
                <w:szCs w:val="20"/>
                <w:lang w:val="es-ES_tradnl"/>
              </w:rPr>
            </w:pPr>
            <w:r w:rsidRPr="00A46628">
              <w:rPr>
                <w:sz w:val="20"/>
                <w:szCs w:val="20"/>
                <w:lang w:val="es-ES_tradnl"/>
              </w:rPr>
              <w:t>- Soporte de los directivos</w:t>
            </w:r>
          </w:p>
          <w:p w:rsidR="00A46628" w:rsidRPr="00A46628" w:rsidRDefault="00A46628" w:rsidP="00A46628">
            <w:pPr>
              <w:rPr>
                <w:sz w:val="20"/>
                <w:szCs w:val="20"/>
                <w:lang w:val="es-ES_tradnl"/>
              </w:rPr>
            </w:pPr>
            <w:r w:rsidRPr="00A46628">
              <w:rPr>
                <w:sz w:val="20"/>
                <w:szCs w:val="20"/>
                <w:lang w:val="es-ES_tradnl"/>
              </w:rPr>
              <w:t>- Ambiente de trabajo</w:t>
            </w:r>
          </w:p>
        </w:tc>
        <w:tc>
          <w:tcPr>
            <w:tcW w:w="3452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A46628" w:rsidRPr="00A46628" w:rsidRDefault="00A46628" w:rsidP="00A466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A46628" w:rsidRPr="00A46628" w:rsidRDefault="00A46628" w:rsidP="00A46628">
            <w:pPr>
              <w:rPr>
                <w:sz w:val="20"/>
                <w:szCs w:val="20"/>
              </w:rPr>
            </w:pPr>
          </w:p>
        </w:tc>
      </w:tr>
      <w:tr w:rsidR="00A46628" w:rsidRPr="00A46628" w:rsidTr="00A97A12">
        <w:trPr>
          <w:trHeight w:val="464"/>
        </w:trPr>
        <w:tc>
          <w:tcPr>
            <w:tcW w:w="368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628" w:rsidRPr="00A46628" w:rsidRDefault="00A46628" w:rsidP="00A46628">
            <w:pPr>
              <w:rPr>
                <w:b/>
                <w:sz w:val="20"/>
                <w:szCs w:val="20"/>
                <w:lang w:val="es-ES_tradnl"/>
              </w:rPr>
            </w:pPr>
            <w:r w:rsidRPr="00A46628">
              <w:rPr>
                <w:b/>
                <w:sz w:val="20"/>
                <w:szCs w:val="20"/>
                <w:lang w:val="es-ES_tradnl"/>
              </w:rPr>
              <w:t>F. ORGANITZATIVOS Y DE RECURSOS</w:t>
            </w:r>
          </w:p>
        </w:tc>
        <w:tc>
          <w:tcPr>
            <w:tcW w:w="3452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28" w:rsidRPr="00A46628" w:rsidRDefault="00A46628" w:rsidP="00A466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A46628" w:rsidRPr="00A46628" w:rsidRDefault="00A46628" w:rsidP="00A46628">
            <w:pPr>
              <w:rPr>
                <w:sz w:val="20"/>
                <w:szCs w:val="20"/>
              </w:rPr>
            </w:pPr>
          </w:p>
        </w:tc>
      </w:tr>
      <w:tr w:rsidR="00A46628" w:rsidRPr="00A46628" w:rsidTr="00A46628">
        <w:trPr>
          <w:trHeight w:val="910"/>
        </w:trPr>
        <w:tc>
          <w:tcPr>
            <w:tcW w:w="368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6628" w:rsidRPr="00A46628" w:rsidRDefault="00A46628" w:rsidP="00A46628">
            <w:pPr>
              <w:numPr>
                <w:ilvl w:val="0"/>
                <w:numId w:val="2"/>
              </w:numPr>
              <w:rPr>
                <w:sz w:val="20"/>
                <w:szCs w:val="20"/>
                <w:lang w:val="es-ES_tradnl"/>
              </w:rPr>
            </w:pPr>
            <w:r w:rsidRPr="00A46628">
              <w:rPr>
                <w:sz w:val="20"/>
                <w:szCs w:val="20"/>
                <w:lang w:val="es-ES_tradnl"/>
              </w:rPr>
              <w:t xml:space="preserve"> Recursos financieros</w:t>
            </w:r>
          </w:p>
          <w:p w:rsidR="00A46628" w:rsidRPr="00A46628" w:rsidRDefault="00A46628" w:rsidP="00A46628">
            <w:pPr>
              <w:numPr>
                <w:ilvl w:val="0"/>
                <w:numId w:val="2"/>
              </w:numPr>
              <w:rPr>
                <w:sz w:val="20"/>
                <w:szCs w:val="20"/>
                <w:lang w:val="es-ES_tradnl"/>
              </w:rPr>
            </w:pPr>
            <w:r w:rsidRPr="00A46628">
              <w:rPr>
                <w:sz w:val="20"/>
                <w:szCs w:val="20"/>
                <w:lang w:val="es-ES_tradnl"/>
              </w:rPr>
              <w:t xml:space="preserve"> Estructura organizativa</w:t>
            </w:r>
          </w:p>
        </w:tc>
        <w:tc>
          <w:tcPr>
            <w:tcW w:w="3452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628" w:rsidRPr="00A46628" w:rsidRDefault="00A46628" w:rsidP="00A466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A46628" w:rsidRPr="00A46628" w:rsidRDefault="00A46628" w:rsidP="00A46628">
            <w:pPr>
              <w:rPr>
                <w:sz w:val="20"/>
                <w:szCs w:val="20"/>
              </w:rPr>
            </w:pPr>
          </w:p>
        </w:tc>
      </w:tr>
    </w:tbl>
    <w:p w:rsidR="00A80632" w:rsidRPr="005B19A8" w:rsidRDefault="005B19A8" w:rsidP="005B19A8">
      <w:pPr>
        <w:numPr>
          <w:ilvl w:val="0"/>
          <w:numId w:val="3"/>
        </w:numPr>
        <w:rPr>
          <w:sz w:val="20"/>
          <w:szCs w:val="20"/>
        </w:rPr>
      </w:pPr>
      <w:r w:rsidRPr="005B19A8">
        <w:rPr>
          <w:b/>
          <w:sz w:val="20"/>
          <w:szCs w:val="20"/>
        </w:rPr>
        <w:t>Cribado</w:t>
      </w:r>
      <w:r w:rsidRPr="005B19A8">
        <w:rPr>
          <w:sz w:val="20"/>
          <w:szCs w:val="20"/>
        </w:rPr>
        <w:t xml:space="preserve">: </w:t>
      </w:r>
      <w:r w:rsidRPr="005B19A8">
        <w:rPr>
          <w:sz w:val="20"/>
          <w:szCs w:val="20"/>
          <w:lang w:val="es-ES_tradnl"/>
        </w:rPr>
        <w:t>¿El EA habría sucedido si la condición latente no estuviera presente?</w:t>
      </w:r>
      <w:r>
        <w:rPr>
          <w:sz w:val="20"/>
          <w:szCs w:val="20"/>
          <w:lang w:val="es-ES_tradnl"/>
        </w:rPr>
        <w:t xml:space="preserve">, </w:t>
      </w:r>
      <w:r w:rsidRPr="005B19A8">
        <w:rPr>
          <w:sz w:val="20"/>
          <w:szCs w:val="20"/>
          <w:lang w:val="es-ES_tradnl"/>
        </w:rPr>
        <w:t>¿Si corregimos o eliminamos la condición latente se evitaría la aparición de EA similares?</w:t>
      </w:r>
    </w:p>
    <w:p w:rsidR="005B19A8" w:rsidRPr="005B19A8" w:rsidRDefault="005B19A8" w:rsidP="005B19A8">
      <w:pPr>
        <w:rPr>
          <w:sz w:val="20"/>
          <w:szCs w:val="20"/>
        </w:rPr>
      </w:pPr>
    </w:p>
    <w:p w:rsidR="00770BB9" w:rsidRDefault="005B19A8">
      <w:pPr>
        <w:rPr>
          <w:b/>
        </w:rPr>
      </w:pPr>
      <w:r w:rsidRPr="005B19A8">
        <w:rPr>
          <w:b/>
        </w:rPr>
        <w:t>Estrategias para disminuir el riesgo</w:t>
      </w:r>
    </w:p>
    <w:p w:rsidR="005B19A8" w:rsidRDefault="005B19A8">
      <w:pPr>
        <w:rPr>
          <w:b/>
        </w:rPr>
      </w:pPr>
    </w:p>
    <w:p w:rsidR="005B19A8" w:rsidRPr="005B19A8" w:rsidRDefault="005B19A8">
      <w:pPr>
        <w:rPr>
          <w:b/>
        </w:rPr>
      </w:pPr>
      <w:bookmarkStart w:id="0" w:name="_GoBack"/>
      <w:bookmarkEnd w:id="0"/>
    </w:p>
    <w:sectPr w:rsidR="005B19A8" w:rsidRPr="005B19A8" w:rsidSect="00A806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E70"/>
    <w:multiLevelType w:val="hybridMultilevel"/>
    <w:tmpl w:val="0F12860A"/>
    <w:lvl w:ilvl="0" w:tplc="9104A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8A0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D6275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FCC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06C4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B64E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8226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864E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A882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E522E"/>
    <w:multiLevelType w:val="hybridMultilevel"/>
    <w:tmpl w:val="0BD42728"/>
    <w:lvl w:ilvl="0" w:tplc="AC2CA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5CB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5C0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084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EEE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46C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321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0A5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0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C6B1F97"/>
    <w:multiLevelType w:val="hybridMultilevel"/>
    <w:tmpl w:val="4392B8C2"/>
    <w:lvl w:ilvl="0" w:tplc="8BC0D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08CF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AA07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0BB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1CCF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960D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2AF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76DF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9EE9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3761"/>
    <w:rsid w:val="0038627E"/>
    <w:rsid w:val="005B19A8"/>
    <w:rsid w:val="00770BB9"/>
    <w:rsid w:val="008E4A56"/>
    <w:rsid w:val="00993761"/>
    <w:rsid w:val="00A46628"/>
    <w:rsid w:val="00A80632"/>
    <w:rsid w:val="00A9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19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19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376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9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198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799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856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975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323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54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851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5576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261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Mutualia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Ulibarrena Sainz, Miguel Angel</dc:creator>
  <cp:keywords/>
  <dc:description/>
  <cp:lastModifiedBy>Administrador</cp:lastModifiedBy>
  <cp:revision>5</cp:revision>
  <dcterms:created xsi:type="dcterms:W3CDTF">2014-01-25T17:15:00Z</dcterms:created>
  <dcterms:modified xsi:type="dcterms:W3CDTF">2016-03-16T16:47:00Z</dcterms:modified>
</cp:coreProperties>
</file>